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044A" w:rsidRPr="004D066F" w:rsidRDefault="00125098">
      <w:pPr>
        <w:rPr>
          <w:color w:val="003D7F"/>
        </w:rPr>
      </w:pPr>
      <w:r w:rsidRPr="004D066F">
        <w:rPr>
          <w:noProof/>
          <w:lang w:eastAsia="de-DE"/>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0</wp:posOffset>
                </wp:positionV>
                <wp:extent cx="2527300" cy="920115"/>
                <wp:effectExtent l="4445"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5pt;margin-top:0;width:199pt;height:7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mwfgIAAA0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TjH&#10;SJEeKLrno0dXekR5qM5gXAVOdwbc/AjbwHLM1JlbTb86pPR1R9SWX1qrh44TBtFl4WRycnTCcQFk&#10;M3zQDK4hD15HoLG1fSgdFAMBOrD0eGQmhEJhM5/nizcpmCjYSihVNo9XkOpw2ljn33HdozCpsQXm&#10;IzrZ3TofoiHVwSVc5rQUrBFSxoXdbq6lRTsCKmnit0d/4SZVcFY6HJsQpx0IEu4IthBuZP17meVF&#10;epWXs+Z8uZgVTTGflYt0OUuz8qo8T4uyuGmeQoBZUXWCMa5uheIHBWbF3zG874VJO1GDaID6zPP5&#10;RNEfk0zj97ske+GhIaXoa7w8OpEqEPtWMUibVJ4IOc2Tl+HHKkMNDv9YlSiDwPykAT9uRkAJ2tho&#10;9giCsBr4AmrhFYFJp+03jAboyBoreDIwku8VSKrMiiI0cFwU80UOC3tq2ZxaiKIAVGOP0TS99lPT&#10;Pxgrth3ccxDxJciwEVEhzzHtxQs9F1PZvw+hqU/X0ev5FVv/AAAA//8DAFBLAwQUAAYACAAAACEA&#10;WJT7HN4AAAAIAQAADwAAAGRycy9kb3ducmV2LnhtbEyP0UrDQBBF3wX/YRnBt3ZjUhsbsymiCIpQ&#10;aPUDNrvTJJidjdltE//e8Ukfh3u4c265nV0vzjiGzpOCm2UCAsl421Gj4OP9eXEHIkRNVveeUME3&#10;BthWlxelLqyfaI/nQ2wEl1AotII2xqGQMpgWnQ5LPyBxdvSj05HPsZF21BOXu16mSbKWTnfEH1o9&#10;4GOL5vNwcgqeurH+Mj57WedvG7Pbh+P0upNKXV/ND/cgIs7xD4ZffVaHip1qfyIbRK9gkaY5owp4&#10;EcdZfpuBqJlbrTYgq1L+H1D9AAAA//8DAFBLAQItABQABgAIAAAAIQC2gziS/gAAAOEBAAATAAAA&#10;AAAAAAAAAAAAAAAAAABbQ29udGVudF9UeXBlc10ueG1sUEsBAi0AFAAGAAgAAAAhADj9If/WAAAA&#10;lAEAAAsAAAAAAAAAAAAAAAAALwEAAF9yZWxzLy5yZWxzUEsBAi0AFAAGAAgAAAAhAEE7qbB+AgAA&#10;DQUAAA4AAAAAAAAAAAAAAAAALgIAAGRycy9lMm9Eb2MueG1sUEsBAi0AFAAGAAgAAAAhAFiU+xze&#10;AAAACAEAAA8AAAAAAAAAAAAAAAAA2AQAAGRycy9kb3ducmV2LnhtbFBLBQYAAAAABAAEAPMAAADj&#10;BQAAAAA=&#10;" stroked="f">
                <v:textbox style="mso-fit-shape-to-text:t">
                  <w:txbxContent>
                    <w:p w:rsidR="00BA044A" w:rsidRPr="00D51828" w:rsidRDefault="00125098" w:rsidP="00BA044A">
                      <w:pPr>
                        <w:rPr>
                          <w:color w:val="003D7F"/>
                          <w:sz w:val="40"/>
                          <w:szCs w:val="40"/>
                        </w:rPr>
                      </w:pPr>
                      <w:r w:rsidRPr="00BA044A">
                        <w:rPr>
                          <w:noProof/>
                          <w:color w:val="003D7F"/>
                          <w:sz w:val="40"/>
                          <w:szCs w:val="40"/>
                          <w:lang w:eastAsia="de-DE"/>
                        </w:rPr>
                        <w:drawing>
                          <wp:inline distT="0" distB="0" distL="0" distR="0">
                            <wp:extent cx="2343150" cy="828675"/>
                            <wp:effectExtent l="0" t="0" r="0" b="9525"/>
                            <wp:docPr id="1" name="Bild 1" descr="lara_cob_beta_001_RGB_WE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_cob_beta_001_RGB_WEB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828675"/>
                                    </a:xfrm>
                                    <a:prstGeom prst="rect">
                                      <a:avLst/>
                                    </a:prstGeom>
                                    <a:noFill/>
                                    <a:ln>
                                      <a:noFill/>
                                    </a:ln>
                                  </pic:spPr>
                                </pic:pic>
                              </a:graphicData>
                            </a:graphic>
                          </wp:inline>
                        </w:drawing>
                      </w:r>
                    </w:p>
                  </w:txbxContent>
                </v:textbox>
                <w10:wrap type="square"/>
              </v:shape>
            </w:pict>
          </mc:Fallback>
        </mc:AlternateContent>
      </w:r>
    </w:p>
    <w:p w:rsidR="00BA044A" w:rsidRPr="004D066F" w:rsidRDefault="00BA044A">
      <w:pPr>
        <w:rPr>
          <w:color w:val="003D7F"/>
        </w:rPr>
      </w:pPr>
    </w:p>
    <w:p w:rsidR="00BA044A" w:rsidRDefault="00BA044A">
      <w:pPr>
        <w:rPr>
          <w:color w:val="003D7F"/>
        </w:rPr>
      </w:pPr>
    </w:p>
    <w:p w:rsidR="006946C6" w:rsidRDefault="006946C6">
      <w:pPr>
        <w:rPr>
          <w:color w:val="003D7F"/>
        </w:rPr>
      </w:pPr>
    </w:p>
    <w:p w:rsidR="006946C6" w:rsidRPr="004D066F" w:rsidRDefault="006946C6">
      <w:pPr>
        <w:rPr>
          <w:color w:val="003D7F"/>
        </w:rPr>
      </w:pPr>
    </w:p>
    <w:p w:rsidR="004559FB" w:rsidRDefault="004559FB">
      <w:pPr>
        <w:rPr>
          <w:color w:val="003D7F"/>
        </w:rPr>
      </w:pPr>
    </w:p>
    <w:p w:rsidR="00BA044A" w:rsidRPr="006946C6" w:rsidRDefault="00BA044A" w:rsidP="00125098">
      <w:pPr>
        <w:spacing w:before="100"/>
        <w:rPr>
          <w:color w:val="003D7F"/>
          <w:sz w:val="40"/>
          <w:szCs w:val="40"/>
        </w:rPr>
      </w:pPr>
      <w:r w:rsidRPr="006946C6">
        <w:rPr>
          <w:color w:val="003D7F"/>
          <w:sz w:val="40"/>
          <w:szCs w:val="40"/>
        </w:rPr>
        <w:t>Pressemitteilung</w:t>
      </w:r>
      <w:r w:rsidR="00527BE2">
        <w:rPr>
          <w:color w:val="003D7F"/>
          <w:sz w:val="40"/>
          <w:szCs w:val="40"/>
        </w:rPr>
        <w:t xml:space="preserve"> </w:t>
      </w:r>
      <w:r w:rsidR="00527BE2" w:rsidRPr="00EA3A3E">
        <w:rPr>
          <w:color w:val="003D7F"/>
          <w:spacing w:val="0"/>
          <w:sz w:val="34"/>
          <w:szCs w:val="34"/>
        </w:rPr>
        <w:t>plus Beitrag für Landkreisfunk</w:t>
      </w:r>
    </w:p>
    <w:p w:rsidR="00605FA4" w:rsidRPr="00605FA4" w:rsidRDefault="00605FA4">
      <w:pPr>
        <w:rPr>
          <w:color w:val="003D7F"/>
          <w:spacing w:val="0"/>
          <w:sz w:val="12"/>
          <w:szCs w:val="12"/>
        </w:rPr>
      </w:pPr>
    </w:p>
    <w:p w:rsidR="00BA044A" w:rsidRPr="00605FA4" w:rsidRDefault="00605FA4">
      <w:pPr>
        <w:rPr>
          <w:color w:val="003D7F"/>
          <w:spacing w:val="0"/>
        </w:rPr>
      </w:pPr>
      <w:r w:rsidRPr="00605FA4">
        <w:rPr>
          <w:color w:val="003D7F"/>
          <w:spacing w:val="0"/>
        </w:rPr>
        <w:t>Landratsamt Coburg, Lauterer Straße 60, 96450 Coburg</w:t>
      </w:r>
    </w:p>
    <w:p w:rsidR="00093451" w:rsidRDefault="00093451" w:rsidP="00093451">
      <w:pPr>
        <w:rPr>
          <w:color w:val="003D7F"/>
          <w:spacing w:val="0"/>
        </w:rPr>
      </w:pPr>
      <w:r>
        <w:rPr>
          <w:color w:val="003D7F"/>
          <w:spacing w:val="0"/>
        </w:rPr>
        <w:t>Pressestelle: Ansprechpartnerin Corinna Rösler</w:t>
      </w:r>
    </w:p>
    <w:p w:rsidR="00093451" w:rsidRPr="0087465A" w:rsidRDefault="00093451" w:rsidP="00093451">
      <w:pPr>
        <w:rPr>
          <w:color w:val="003D7F"/>
          <w:spacing w:val="0"/>
        </w:rPr>
      </w:pPr>
      <w:r w:rsidRPr="0087465A">
        <w:rPr>
          <w:color w:val="003D7F"/>
          <w:spacing w:val="0"/>
        </w:rPr>
        <w:t xml:space="preserve">E-Mail: </w:t>
      </w:r>
      <w:r>
        <w:rPr>
          <w:color w:val="003D7F"/>
          <w:spacing w:val="0"/>
        </w:rPr>
        <w:t>corinna.roesler</w:t>
      </w:r>
      <w:r w:rsidRPr="0087465A">
        <w:rPr>
          <w:color w:val="003D7F"/>
          <w:spacing w:val="0"/>
        </w:rPr>
        <w:t xml:space="preserve">@landkreis-coburg.de, Tel. 09561 </w:t>
      </w:r>
      <w:r>
        <w:rPr>
          <w:color w:val="003D7F"/>
          <w:spacing w:val="0"/>
        </w:rPr>
        <w:t>514-1011, Fax 09561 514-891011</w:t>
      </w:r>
    </w:p>
    <w:p w:rsidR="00BA044A" w:rsidRPr="0009098D" w:rsidRDefault="0009098D">
      <w:pPr>
        <w:rPr>
          <w:color w:val="003D7F"/>
          <w:spacing w:val="0"/>
          <w:sz w:val="24"/>
          <w:szCs w:val="24"/>
        </w:rPr>
      </w:pPr>
      <w:r w:rsidRPr="0009098D">
        <w:rPr>
          <w:color w:val="003D7F"/>
          <w:spacing w:val="0"/>
          <w:sz w:val="24"/>
          <w:szCs w:val="24"/>
        </w:rPr>
        <w:t>________________________________________________________________________</w:t>
      </w:r>
    </w:p>
    <w:p w:rsidR="00605FA4" w:rsidRDefault="00605FA4">
      <w:pPr>
        <w:rPr>
          <w:b w:val="0"/>
          <w:spacing w:val="0"/>
          <w:sz w:val="24"/>
          <w:szCs w:val="24"/>
        </w:rPr>
      </w:pPr>
    </w:p>
    <w:p w:rsidR="00B5457E" w:rsidRDefault="00B5457E">
      <w:pPr>
        <w:rPr>
          <w:b w:val="0"/>
          <w:spacing w:val="0"/>
          <w:sz w:val="24"/>
          <w:szCs w:val="24"/>
        </w:rPr>
      </w:pPr>
    </w:p>
    <w:p w:rsidR="00BA044A" w:rsidRPr="00790212" w:rsidRDefault="000F32F1">
      <w:pPr>
        <w:tabs>
          <w:tab w:val="clear" w:pos="5040"/>
          <w:tab w:val="left" w:pos="3600"/>
        </w:tabs>
        <w:rPr>
          <w:spacing w:val="0"/>
          <w:sz w:val="26"/>
          <w:szCs w:val="26"/>
        </w:rPr>
      </w:pPr>
      <w:r w:rsidRPr="00790212">
        <w:rPr>
          <w:spacing w:val="0"/>
          <w:sz w:val="26"/>
          <w:szCs w:val="26"/>
        </w:rPr>
        <w:t>2</w:t>
      </w:r>
      <w:r w:rsidR="00B6381D">
        <w:rPr>
          <w:spacing w:val="0"/>
          <w:sz w:val="26"/>
          <w:szCs w:val="26"/>
        </w:rPr>
        <w:t>5</w:t>
      </w:r>
      <w:r w:rsidR="00BA6325" w:rsidRPr="00790212">
        <w:rPr>
          <w:spacing w:val="0"/>
          <w:sz w:val="26"/>
          <w:szCs w:val="26"/>
        </w:rPr>
        <w:t>.10.2020</w:t>
      </w:r>
    </w:p>
    <w:p w:rsidR="00BA044A" w:rsidRDefault="00BA044A">
      <w:pPr>
        <w:rPr>
          <w:b w:val="0"/>
          <w:spacing w:val="0"/>
          <w:sz w:val="24"/>
          <w:szCs w:val="24"/>
        </w:rPr>
      </w:pPr>
    </w:p>
    <w:p w:rsidR="00BA044A" w:rsidRPr="0009098D" w:rsidRDefault="00BA044A" w:rsidP="00125098">
      <w:pPr>
        <w:ind w:left="5040" w:hanging="5040"/>
        <w:rPr>
          <w:b w:val="0"/>
          <w:spacing w:val="0"/>
          <w:sz w:val="24"/>
          <w:szCs w:val="24"/>
        </w:rPr>
      </w:pPr>
    </w:p>
    <w:p w:rsidR="00BA044A" w:rsidRPr="0009098D" w:rsidRDefault="00B6381D">
      <w:pPr>
        <w:rPr>
          <w:spacing w:val="0"/>
          <w:sz w:val="24"/>
          <w:szCs w:val="24"/>
        </w:rPr>
      </w:pPr>
      <w:r>
        <w:rPr>
          <w:spacing w:val="0"/>
          <w:sz w:val="26"/>
          <w:szCs w:val="26"/>
        </w:rPr>
        <w:t>Ab Montag, 26.10. Maskenpflicht in allen Schulklassen im Coburger Land</w:t>
      </w:r>
    </w:p>
    <w:p w:rsidR="0009098D" w:rsidRPr="0009098D" w:rsidRDefault="0009098D">
      <w:pPr>
        <w:rPr>
          <w:b w:val="0"/>
          <w:spacing w:val="0"/>
          <w:sz w:val="24"/>
          <w:szCs w:val="24"/>
        </w:rPr>
      </w:pPr>
    </w:p>
    <w:p w:rsidR="00BA044A" w:rsidRDefault="00BA044A">
      <w:pPr>
        <w:rPr>
          <w:b w:val="0"/>
          <w:spacing w:val="0"/>
          <w:sz w:val="24"/>
          <w:szCs w:val="24"/>
        </w:rPr>
      </w:pPr>
    </w:p>
    <w:p w:rsidR="005E237C" w:rsidRDefault="00893127">
      <w:pPr>
        <w:rPr>
          <w:b w:val="0"/>
          <w:spacing w:val="0"/>
          <w:sz w:val="24"/>
          <w:szCs w:val="24"/>
        </w:rPr>
      </w:pPr>
      <w:r>
        <w:rPr>
          <w:b w:val="0"/>
          <w:spacing w:val="0"/>
          <w:sz w:val="24"/>
          <w:szCs w:val="24"/>
        </w:rPr>
        <w:t>Stadt und</w:t>
      </w:r>
      <w:r w:rsidR="00BA6325">
        <w:rPr>
          <w:b w:val="0"/>
          <w:spacing w:val="0"/>
          <w:sz w:val="24"/>
          <w:szCs w:val="24"/>
        </w:rPr>
        <w:t xml:space="preserve"> Landkreis Coburg </w:t>
      </w:r>
      <w:r>
        <w:rPr>
          <w:b w:val="0"/>
          <w:spacing w:val="0"/>
          <w:sz w:val="24"/>
          <w:szCs w:val="24"/>
        </w:rPr>
        <w:t>haben</w:t>
      </w:r>
      <w:r w:rsidR="000F32F1">
        <w:rPr>
          <w:b w:val="0"/>
          <w:spacing w:val="0"/>
          <w:sz w:val="24"/>
          <w:szCs w:val="24"/>
        </w:rPr>
        <w:t xml:space="preserve"> die</w:t>
      </w:r>
      <w:r w:rsidR="00BA6325">
        <w:rPr>
          <w:b w:val="0"/>
          <w:spacing w:val="0"/>
          <w:sz w:val="24"/>
          <w:szCs w:val="24"/>
        </w:rPr>
        <w:t xml:space="preserve"> Stufe </w:t>
      </w:r>
      <w:r w:rsidR="00910607">
        <w:rPr>
          <w:b w:val="0"/>
          <w:spacing w:val="0"/>
          <w:sz w:val="24"/>
          <w:szCs w:val="24"/>
        </w:rPr>
        <w:t>Rot</w:t>
      </w:r>
      <w:r w:rsidR="00BA6325">
        <w:rPr>
          <w:b w:val="0"/>
          <w:spacing w:val="0"/>
          <w:sz w:val="24"/>
          <w:szCs w:val="24"/>
        </w:rPr>
        <w:t xml:space="preserve"> der bayerischen Corona-Ampel</w:t>
      </w:r>
      <w:r w:rsidR="000F32F1">
        <w:rPr>
          <w:b w:val="0"/>
          <w:spacing w:val="0"/>
          <w:sz w:val="24"/>
          <w:szCs w:val="24"/>
        </w:rPr>
        <w:t xml:space="preserve"> erreicht</w:t>
      </w:r>
      <w:r w:rsidR="00BA6325">
        <w:rPr>
          <w:b w:val="0"/>
          <w:spacing w:val="0"/>
          <w:sz w:val="24"/>
          <w:szCs w:val="24"/>
        </w:rPr>
        <w:t>.</w:t>
      </w:r>
    </w:p>
    <w:p w:rsidR="00BA6325" w:rsidRDefault="000638C7">
      <w:pPr>
        <w:rPr>
          <w:b w:val="0"/>
          <w:spacing w:val="0"/>
          <w:sz w:val="24"/>
          <w:szCs w:val="24"/>
        </w:rPr>
      </w:pPr>
      <w:r>
        <w:rPr>
          <w:b w:val="0"/>
          <w:spacing w:val="0"/>
          <w:sz w:val="24"/>
          <w:szCs w:val="24"/>
        </w:rPr>
        <w:t xml:space="preserve">Denn </w:t>
      </w:r>
      <w:r w:rsidR="00B6381D">
        <w:rPr>
          <w:b w:val="0"/>
          <w:spacing w:val="0"/>
          <w:sz w:val="24"/>
          <w:szCs w:val="24"/>
        </w:rPr>
        <w:t xml:space="preserve">der Schwellenwert von 50 Neuinfektionen </w:t>
      </w:r>
      <w:r w:rsidR="00BA6325">
        <w:rPr>
          <w:b w:val="0"/>
          <w:spacing w:val="0"/>
          <w:sz w:val="24"/>
          <w:szCs w:val="24"/>
        </w:rPr>
        <w:t>in den vergangenen sieben Tagen, gerechnet a</w:t>
      </w:r>
      <w:r w:rsidR="000F32F1">
        <w:rPr>
          <w:b w:val="0"/>
          <w:spacing w:val="0"/>
          <w:sz w:val="24"/>
          <w:szCs w:val="24"/>
        </w:rPr>
        <w:t>uf 100.000 Einwohner</w:t>
      </w:r>
      <w:r w:rsidR="00B6381D">
        <w:rPr>
          <w:b w:val="0"/>
          <w:spacing w:val="0"/>
          <w:sz w:val="24"/>
          <w:szCs w:val="24"/>
        </w:rPr>
        <w:t xml:space="preserve">, </w:t>
      </w:r>
      <w:r>
        <w:rPr>
          <w:b w:val="0"/>
          <w:spacing w:val="0"/>
          <w:sz w:val="24"/>
          <w:szCs w:val="24"/>
        </w:rPr>
        <w:t xml:space="preserve">wurde </w:t>
      </w:r>
      <w:r w:rsidR="00B6381D">
        <w:rPr>
          <w:b w:val="0"/>
          <w:spacing w:val="0"/>
          <w:sz w:val="24"/>
          <w:szCs w:val="24"/>
        </w:rPr>
        <w:t>überschritten.</w:t>
      </w:r>
    </w:p>
    <w:p w:rsidR="00B6381D" w:rsidRDefault="00B6381D">
      <w:pPr>
        <w:rPr>
          <w:b w:val="0"/>
          <w:spacing w:val="0"/>
          <w:sz w:val="24"/>
          <w:szCs w:val="24"/>
        </w:rPr>
      </w:pPr>
    </w:p>
    <w:p w:rsidR="00C31F77" w:rsidRPr="00B6381D" w:rsidRDefault="00893127" w:rsidP="00B6381D">
      <w:pPr>
        <w:rPr>
          <w:b w:val="0"/>
          <w:spacing w:val="0"/>
          <w:sz w:val="24"/>
          <w:szCs w:val="24"/>
        </w:rPr>
      </w:pPr>
      <w:r>
        <w:rPr>
          <w:b w:val="0"/>
          <w:spacing w:val="0"/>
          <w:sz w:val="24"/>
          <w:szCs w:val="24"/>
        </w:rPr>
        <w:t>Deshalb gelten</w:t>
      </w:r>
      <w:r w:rsidR="00B6381D">
        <w:rPr>
          <w:b w:val="0"/>
          <w:spacing w:val="0"/>
          <w:sz w:val="24"/>
          <w:szCs w:val="24"/>
        </w:rPr>
        <w:t xml:space="preserve"> einige Beschränkungen. Darunter auch </w:t>
      </w:r>
      <w:r w:rsidR="00B6381D" w:rsidRPr="00B6381D">
        <w:rPr>
          <w:spacing w:val="0"/>
          <w:sz w:val="24"/>
          <w:szCs w:val="24"/>
        </w:rPr>
        <w:t xml:space="preserve">Maskenpflicht </w:t>
      </w:r>
      <w:r w:rsidR="00C31F77" w:rsidRPr="00B6381D">
        <w:rPr>
          <w:spacing w:val="0"/>
          <w:sz w:val="24"/>
          <w:szCs w:val="24"/>
        </w:rPr>
        <w:t xml:space="preserve">an Schulen aller Jahrgangsstufen </w:t>
      </w:r>
      <w:r>
        <w:rPr>
          <w:spacing w:val="0"/>
          <w:sz w:val="24"/>
          <w:szCs w:val="24"/>
        </w:rPr>
        <w:t xml:space="preserve">in Stadt und Landkreis </w:t>
      </w:r>
      <w:r w:rsidR="00C31F77" w:rsidRPr="00B6381D">
        <w:rPr>
          <w:spacing w:val="0"/>
          <w:sz w:val="24"/>
          <w:szCs w:val="24"/>
        </w:rPr>
        <w:t>– auch am Platz!</w:t>
      </w:r>
    </w:p>
    <w:p w:rsidR="00C31F77" w:rsidRPr="00FE49E1" w:rsidRDefault="00C31F77" w:rsidP="006A0A38">
      <w:pPr>
        <w:pStyle w:val="Default"/>
      </w:pPr>
    </w:p>
    <w:p w:rsidR="000638C7" w:rsidRDefault="000638C7" w:rsidP="00292C70">
      <w:pPr>
        <w:rPr>
          <w:b w:val="0"/>
          <w:spacing w:val="0"/>
          <w:sz w:val="24"/>
          <w:szCs w:val="24"/>
        </w:rPr>
      </w:pPr>
      <w:r>
        <w:rPr>
          <w:b w:val="0"/>
          <w:spacing w:val="0"/>
          <w:sz w:val="24"/>
          <w:szCs w:val="24"/>
        </w:rPr>
        <w:t xml:space="preserve">Landratsamt, Gesundheitsamt und Schulamt Coburg bitten gemeinsam eindringlich darum, diese auch einzuhalten. </w:t>
      </w:r>
    </w:p>
    <w:p w:rsidR="000638C7" w:rsidRDefault="000638C7" w:rsidP="00292C70">
      <w:pPr>
        <w:rPr>
          <w:b w:val="0"/>
          <w:spacing w:val="0"/>
          <w:sz w:val="24"/>
          <w:szCs w:val="24"/>
        </w:rPr>
      </w:pPr>
      <w:r>
        <w:rPr>
          <w:b w:val="0"/>
          <w:spacing w:val="0"/>
          <w:sz w:val="24"/>
          <w:szCs w:val="24"/>
        </w:rPr>
        <w:t xml:space="preserve">Da uns bereits </w:t>
      </w:r>
      <w:r w:rsidR="00356F11">
        <w:rPr>
          <w:b w:val="0"/>
          <w:spacing w:val="0"/>
          <w:sz w:val="24"/>
          <w:szCs w:val="24"/>
        </w:rPr>
        <w:t>Schreiben und A</w:t>
      </w:r>
      <w:r>
        <w:rPr>
          <w:b w:val="0"/>
          <w:spacing w:val="0"/>
          <w:sz w:val="24"/>
          <w:szCs w:val="24"/>
        </w:rPr>
        <w:t xml:space="preserve">nrufe </w:t>
      </w:r>
      <w:r w:rsidR="00356F11">
        <w:rPr>
          <w:b w:val="0"/>
          <w:spacing w:val="0"/>
          <w:sz w:val="24"/>
          <w:szCs w:val="24"/>
        </w:rPr>
        <w:t xml:space="preserve">vereinzelter Eltern </w:t>
      </w:r>
      <w:r>
        <w:rPr>
          <w:b w:val="0"/>
          <w:spacing w:val="0"/>
          <w:sz w:val="24"/>
          <w:szCs w:val="24"/>
        </w:rPr>
        <w:t>erreicht haben, dass das Mundschutztragen im Unterricht, insbesondere für jüngere Schüler, nicht zumutbar sei, wollen wir hiermit erklären, warum der Mund- und Nasenschutz auch während des Unterrichts</w:t>
      </w:r>
      <w:r w:rsidR="00356F11">
        <w:rPr>
          <w:b w:val="0"/>
          <w:spacing w:val="0"/>
          <w:sz w:val="24"/>
          <w:szCs w:val="24"/>
        </w:rPr>
        <w:t xml:space="preserve"> so wichtig ist</w:t>
      </w:r>
      <w:r>
        <w:rPr>
          <w:b w:val="0"/>
          <w:spacing w:val="0"/>
          <w:sz w:val="24"/>
          <w:szCs w:val="24"/>
        </w:rPr>
        <w:t>:</w:t>
      </w:r>
    </w:p>
    <w:p w:rsidR="000638C7" w:rsidRDefault="000638C7" w:rsidP="00292C70">
      <w:pPr>
        <w:rPr>
          <w:b w:val="0"/>
          <w:spacing w:val="0"/>
          <w:sz w:val="24"/>
          <w:szCs w:val="24"/>
        </w:rPr>
      </w:pPr>
    </w:p>
    <w:p w:rsidR="00356F11" w:rsidRDefault="00356F11" w:rsidP="00356F11">
      <w:pPr>
        <w:pStyle w:val="Listenabsatz"/>
        <w:numPr>
          <w:ilvl w:val="0"/>
          <w:numId w:val="11"/>
        </w:numPr>
        <w:rPr>
          <w:b w:val="0"/>
          <w:spacing w:val="0"/>
          <w:sz w:val="24"/>
          <w:szCs w:val="24"/>
        </w:rPr>
      </w:pPr>
      <w:r w:rsidRPr="00356F11">
        <w:rPr>
          <w:b w:val="0"/>
          <w:spacing w:val="0"/>
          <w:sz w:val="24"/>
          <w:szCs w:val="24"/>
        </w:rPr>
        <w:t xml:space="preserve">Die Maskenpflicht an Schulen aller Jahrgangsstufen, auch am Platz, wurde vom Bayerischen Ministerium für Gesundheit und Pflege mit der jüngsten Infektionsschutzmaßnahmenverordnung </w:t>
      </w:r>
      <w:r>
        <w:rPr>
          <w:b w:val="0"/>
          <w:spacing w:val="0"/>
          <w:sz w:val="24"/>
          <w:szCs w:val="24"/>
        </w:rPr>
        <w:t xml:space="preserve">für alle Landkreise und kreisfreien Städte, die den Inzidenzwert von 50 überschritten haben, </w:t>
      </w:r>
      <w:r w:rsidRPr="00356F11">
        <w:rPr>
          <w:b w:val="0"/>
          <w:spacing w:val="0"/>
          <w:sz w:val="24"/>
          <w:szCs w:val="24"/>
        </w:rPr>
        <w:t>angeordnet</w:t>
      </w:r>
      <w:r>
        <w:rPr>
          <w:b w:val="0"/>
          <w:spacing w:val="0"/>
          <w:sz w:val="24"/>
          <w:szCs w:val="24"/>
        </w:rPr>
        <w:t xml:space="preserve"> und ist damit auch rechtlich</w:t>
      </w:r>
      <w:r w:rsidR="002F565C">
        <w:rPr>
          <w:b w:val="0"/>
          <w:spacing w:val="0"/>
          <w:sz w:val="24"/>
          <w:szCs w:val="24"/>
        </w:rPr>
        <w:t xml:space="preserve"> geltend</w:t>
      </w:r>
      <w:r>
        <w:rPr>
          <w:b w:val="0"/>
          <w:spacing w:val="0"/>
          <w:sz w:val="24"/>
          <w:szCs w:val="24"/>
        </w:rPr>
        <w:t xml:space="preserve">. Diejenigen Landkreise oder kreisfreien Städte, die von dieser Anordnung durch eine eigens erlassene Anordnung abweichen, müssen diese begründen. Ohne eine tragfähige Begründung, beispielsweise weil das Überschreiten des Inzidenzwertes auf ein </w:t>
      </w:r>
      <w:r w:rsidR="002F565C">
        <w:rPr>
          <w:b w:val="0"/>
          <w:spacing w:val="0"/>
          <w:sz w:val="24"/>
          <w:szCs w:val="24"/>
        </w:rPr>
        <w:t xml:space="preserve">konkretes </w:t>
      </w:r>
      <w:r>
        <w:rPr>
          <w:b w:val="0"/>
          <w:spacing w:val="0"/>
          <w:sz w:val="24"/>
          <w:szCs w:val="24"/>
        </w:rPr>
        <w:t>Ausbruchsgeschehen in einer Einrichtung zurückzuführen ist, ist ein Abweichen von der Maskenpflic</w:t>
      </w:r>
      <w:r w:rsidR="002F565C">
        <w:rPr>
          <w:b w:val="0"/>
          <w:spacing w:val="0"/>
          <w:sz w:val="24"/>
          <w:szCs w:val="24"/>
        </w:rPr>
        <w:t>ht in Schulen, nicht rechtens.</w:t>
      </w:r>
    </w:p>
    <w:p w:rsidR="002F565C" w:rsidRDefault="002F565C" w:rsidP="002F565C">
      <w:pPr>
        <w:pStyle w:val="Listenabsatz"/>
        <w:rPr>
          <w:b w:val="0"/>
          <w:spacing w:val="0"/>
          <w:sz w:val="24"/>
          <w:szCs w:val="24"/>
        </w:rPr>
      </w:pPr>
    </w:p>
    <w:p w:rsidR="00356F11" w:rsidRDefault="00356F11" w:rsidP="002F565C">
      <w:pPr>
        <w:pStyle w:val="Listenabsatz"/>
        <w:numPr>
          <w:ilvl w:val="0"/>
          <w:numId w:val="11"/>
        </w:numPr>
        <w:rPr>
          <w:b w:val="0"/>
          <w:spacing w:val="0"/>
          <w:sz w:val="24"/>
          <w:szCs w:val="24"/>
        </w:rPr>
      </w:pPr>
      <w:r>
        <w:rPr>
          <w:b w:val="0"/>
          <w:spacing w:val="0"/>
          <w:sz w:val="24"/>
          <w:szCs w:val="24"/>
        </w:rPr>
        <w:t xml:space="preserve">Das Infektionsgeschehen im Coburger </w:t>
      </w:r>
      <w:r w:rsidR="00893127">
        <w:rPr>
          <w:b w:val="0"/>
          <w:spacing w:val="0"/>
          <w:sz w:val="24"/>
          <w:szCs w:val="24"/>
        </w:rPr>
        <w:t>Land</w:t>
      </w:r>
      <w:r>
        <w:rPr>
          <w:b w:val="0"/>
          <w:spacing w:val="0"/>
          <w:sz w:val="24"/>
          <w:szCs w:val="24"/>
        </w:rPr>
        <w:t xml:space="preserve"> lässt sich </w:t>
      </w:r>
      <w:r w:rsidR="002F565C">
        <w:rPr>
          <w:b w:val="0"/>
          <w:spacing w:val="0"/>
          <w:sz w:val="24"/>
          <w:szCs w:val="24"/>
        </w:rPr>
        <w:t xml:space="preserve">eben </w:t>
      </w:r>
      <w:r>
        <w:rPr>
          <w:b w:val="0"/>
          <w:spacing w:val="0"/>
          <w:sz w:val="24"/>
          <w:szCs w:val="24"/>
        </w:rPr>
        <w:t>nicht auf eine einzelne Einrichtung zurückführen. Vielmehr sind die COVID-19-Fälle in der Region breit gestreut, weshalb es gilt, Schutzmaßnahmen an sämtlichen Orten, an denen mehrere Personen zusammenkommen</w:t>
      </w:r>
      <w:r w:rsidR="002F565C">
        <w:rPr>
          <w:b w:val="0"/>
          <w:spacing w:val="0"/>
          <w:sz w:val="24"/>
          <w:szCs w:val="24"/>
        </w:rPr>
        <w:t xml:space="preserve"> –</w:t>
      </w:r>
      <w:r w:rsidRPr="002F565C">
        <w:rPr>
          <w:b w:val="0"/>
          <w:spacing w:val="0"/>
          <w:sz w:val="24"/>
          <w:szCs w:val="24"/>
        </w:rPr>
        <w:t xml:space="preserve"> und dazu zählen auch S</w:t>
      </w:r>
      <w:r w:rsidR="002F565C">
        <w:rPr>
          <w:b w:val="0"/>
          <w:spacing w:val="0"/>
          <w:sz w:val="24"/>
          <w:szCs w:val="24"/>
        </w:rPr>
        <w:t xml:space="preserve">chulen – </w:t>
      </w:r>
      <w:r w:rsidRPr="002F565C">
        <w:rPr>
          <w:b w:val="0"/>
          <w:spacing w:val="0"/>
          <w:sz w:val="24"/>
          <w:szCs w:val="24"/>
        </w:rPr>
        <w:t>zu ergreifen, um weiteren Ansteckungen vorzubeugen.</w:t>
      </w:r>
    </w:p>
    <w:p w:rsidR="002F565C" w:rsidRPr="002F565C" w:rsidRDefault="002F565C" w:rsidP="002F565C">
      <w:pPr>
        <w:pStyle w:val="Listenabsatz"/>
        <w:rPr>
          <w:b w:val="0"/>
          <w:spacing w:val="0"/>
          <w:sz w:val="24"/>
          <w:szCs w:val="24"/>
        </w:rPr>
      </w:pPr>
    </w:p>
    <w:p w:rsidR="000638C7" w:rsidRDefault="00356F11" w:rsidP="000638C7">
      <w:pPr>
        <w:pStyle w:val="Listenabsatz"/>
        <w:numPr>
          <w:ilvl w:val="0"/>
          <w:numId w:val="11"/>
        </w:numPr>
        <w:rPr>
          <w:b w:val="0"/>
          <w:spacing w:val="0"/>
          <w:sz w:val="24"/>
          <w:szCs w:val="24"/>
        </w:rPr>
      </w:pPr>
      <w:r>
        <w:rPr>
          <w:b w:val="0"/>
          <w:spacing w:val="0"/>
          <w:sz w:val="24"/>
          <w:szCs w:val="24"/>
        </w:rPr>
        <w:t xml:space="preserve">Das Tragen eines Mund- und Nasenschutzes hat auch einen gewissen sozialen Aspekt: Damit schützt man vor allem seine Mitmenschen. Durch das Tragen ihres </w:t>
      </w:r>
      <w:r>
        <w:rPr>
          <w:b w:val="0"/>
          <w:spacing w:val="0"/>
          <w:sz w:val="24"/>
          <w:szCs w:val="24"/>
        </w:rPr>
        <w:lastRenderedPageBreak/>
        <w:t>Mund- und Nasenschutzes schützen die Schülerinnen und Sc</w:t>
      </w:r>
      <w:r w:rsidR="001C01EF">
        <w:rPr>
          <w:b w:val="0"/>
          <w:spacing w:val="0"/>
          <w:sz w:val="24"/>
          <w:szCs w:val="24"/>
        </w:rPr>
        <w:t>hüler also auch ihre Mitschüler</w:t>
      </w:r>
      <w:r>
        <w:rPr>
          <w:b w:val="0"/>
          <w:spacing w:val="0"/>
          <w:sz w:val="24"/>
          <w:szCs w:val="24"/>
        </w:rPr>
        <w:t xml:space="preserve"> </w:t>
      </w:r>
      <w:r w:rsidR="001C01EF">
        <w:rPr>
          <w:b w:val="0"/>
          <w:spacing w:val="0"/>
          <w:sz w:val="24"/>
          <w:szCs w:val="24"/>
        </w:rPr>
        <w:t xml:space="preserve">vor </w:t>
      </w:r>
      <w:r>
        <w:rPr>
          <w:b w:val="0"/>
          <w:spacing w:val="0"/>
          <w:sz w:val="24"/>
          <w:szCs w:val="24"/>
        </w:rPr>
        <w:t xml:space="preserve">Krankheiten. </w:t>
      </w:r>
    </w:p>
    <w:p w:rsidR="002F565C" w:rsidRPr="000638C7" w:rsidRDefault="002F565C" w:rsidP="002F565C">
      <w:pPr>
        <w:pStyle w:val="Listenabsatz"/>
        <w:rPr>
          <w:b w:val="0"/>
          <w:spacing w:val="0"/>
          <w:sz w:val="24"/>
          <w:szCs w:val="24"/>
        </w:rPr>
      </w:pPr>
      <w:r>
        <w:rPr>
          <w:b w:val="0"/>
          <w:spacing w:val="0"/>
          <w:sz w:val="24"/>
          <w:szCs w:val="24"/>
        </w:rPr>
        <w:t>Ihr Kind schützt andere Kinder und andere Kinder Ihr Kind.</w:t>
      </w:r>
    </w:p>
    <w:p w:rsidR="000638C7" w:rsidRDefault="000638C7" w:rsidP="00292C70">
      <w:pPr>
        <w:rPr>
          <w:b w:val="0"/>
          <w:spacing w:val="0"/>
          <w:sz w:val="24"/>
          <w:szCs w:val="24"/>
        </w:rPr>
      </w:pPr>
    </w:p>
    <w:p w:rsidR="000638C7" w:rsidRDefault="000638C7" w:rsidP="00292C70">
      <w:pPr>
        <w:rPr>
          <w:b w:val="0"/>
          <w:spacing w:val="0"/>
          <w:sz w:val="24"/>
          <w:szCs w:val="24"/>
        </w:rPr>
      </w:pPr>
      <w:r>
        <w:rPr>
          <w:b w:val="0"/>
          <w:spacing w:val="0"/>
          <w:sz w:val="24"/>
          <w:szCs w:val="24"/>
        </w:rPr>
        <w:t xml:space="preserve"> </w:t>
      </w:r>
    </w:p>
    <w:p w:rsidR="002F565C" w:rsidRDefault="00292C70" w:rsidP="002F565C">
      <w:pPr>
        <w:rPr>
          <w:b w:val="0"/>
          <w:spacing w:val="0"/>
          <w:sz w:val="24"/>
          <w:szCs w:val="24"/>
        </w:rPr>
      </w:pPr>
      <w:r w:rsidRPr="00FE49E1">
        <w:rPr>
          <w:b w:val="0"/>
          <w:spacing w:val="0"/>
          <w:sz w:val="24"/>
          <w:szCs w:val="24"/>
        </w:rPr>
        <w:t>„D</w:t>
      </w:r>
      <w:r w:rsidR="002F565C">
        <w:rPr>
          <w:b w:val="0"/>
          <w:spacing w:val="0"/>
          <w:sz w:val="24"/>
          <w:szCs w:val="24"/>
        </w:rPr>
        <w:t>ie aktuelle Entwicklung zeigt, dass das</w:t>
      </w:r>
      <w:r w:rsidRPr="00FE49E1">
        <w:rPr>
          <w:b w:val="0"/>
          <w:spacing w:val="0"/>
          <w:sz w:val="24"/>
          <w:szCs w:val="24"/>
        </w:rPr>
        <w:t xml:space="preserve"> </w:t>
      </w:r>
      <w:r w:rsidR="00356F11">
        <w:rPr>
          <w:b w:val="0"/>
          <w:spacing w:val="0"/>
          <w:sz w:val="24"/>
          <w:szCs w:val="24"/>
        </w:rPr>
        <w:t>V</w:t>
      </w:r>
      <w:r w:rsidR="002F565C">
        <w:rPr>
          <w:b w:val="0"/>
          <w:spacing w:val="0"/>
          <w:sz w:val="24"/>
          <w:szCs w:val="24"/>
        </w:rPr>
        <w:t>irus</w:t>
      </w:r>
      <w:r w:rsidR="00356F11">
        <w:rPr>
          <w:b w:val="0"/>
          <w:spacing w:val="0"/>
          <w:sz w:val="24"/>
          <w:szCs w:val="24"/>
        </w:rPr>
        <w:t xml:space="preserve"> nicht zu unterschätzen</w:t>
      </w:r>
      <w:r w:rsidR="002F565C">
        <w:rPr>
          <w:b w:val="0"/>
          <w:spacing w:val="0"/>
          <w:sz w:val="24"/>
          <w:szCs w:val="24"/>
        </w:rPr>
        <w:t xml:space="preserve"> ist</w:t>
      </w:r>
      <w:r w:rsidR="00356F11">
        <w:rPr>
          <w:b w:val="0"/>
          <w:spacing w:val="0"/>
          <w:sz w:val="24"/>
          <w:szCs w:val="24"/>
        </w:rPr>
        <w:t>. Da sich die Infektionsketten nicht auf ein konkretes Ausbruchsgeschehen zurückführen lassen, müssen wir damit rechnen, dass eine A</w:t>
      </w:r>
      <w:r w:rsidR="002F565C">
        <w:rPr>
          <w:b w:val="0"/>
          <w:spacing w:val="0"/>
          <w:sz w:val="24"/>
          <w:szCs w:val="24"/>
        </w:rPr>
        <w:t>nsteckung überall dort mögl</w:t>
      </w:r>
      <w:r w:rsidR="00356F11">
        <w:rPr>
          <w:b w:val="0"/>
          <w:spacing w:val="0"/>
          <w:sz w:val="24"/>
          <w:szCs w:val="24"/>
        </w:rPr>
        <w:t>i</w:t>
      </w:r>
      <w:r w:rsidR="002F565C">
        <w:rPr>
          <w:b w:val="0"/>
          <w:spacing w:val="0"/>
          <w:sz w:val="24"/>
          <w:szCs w:val="24"/>
        </w:rPr>
        <w:t>c</w:t>
      </w:r>
      <w:r w:rsidR="00356F11">
        <w:rPr>
          <w:b w:val="0"/>
          <w:spacing w:val="0"/>
          <w:sz w:val="24"/>
          <w:szCs w:val="24"/>
        </w:rPr>
        <w:t xml:space="preserve">h ist, wo Menschen miteinander in Kontakt kommen. </w:t>
      </w:r>
      <w:r w:rsidR="002F565C">
        <w:rPr>
          <w:b w:val="0"/>
          <w:spacing w:val="0"/>
          <w:sz w:val="24"/>
          <w:szCs w:val="24"/>
        </w:rPr>
        <w:t>Auch, wenn diese Beschränkungen nicht einfach sein mögen, bitte ich nochmal ausdrücklich, im Sinne unser aller Gesundheit darum, sich an diese zu halten. Meiden Sie bitte Kontakte, die nicht zwingend erforderlich sind, halte</w:t>
      </w:r>
      <w:r w:rsidR="00893127">
        <w:rPr>
          <w:b w:val="0"/>
          <w:spacing w:val="0"/>
          <w:sz w:val="24"/>
          <w:szCs w:val="24"/>
        </w:rPr>
        <w:t>n Sie sich an die Hygieneregeln und</w:t>
      </w:r>
      <w:r w:rsidR="002F565C">
        <w:rPr>
          <w:b w:val="0"/>
          <w:spacing w:val="0"/>
          <w:sz w:val="24"/>
          <w:szCs w:val="24"/>
        </w:rPr>
        <w:t xml:space="preserve"> tragen Sie einen Mund-Nasenschutz. Wir schützen uns damit gegenseitig. Nur durch diese Beschränkungen haben wir eine Chance das Virus einzudämmen“, appelliert Landrat Sebastian </w:t>
      </w:r>
      <w:proofErr w:type="spellStart"/>
      <w:r w:rsidR="002F565C">
        <w:rPr>
          <w:b w:val="0"/>
          <w:spacing w:val="0"/>
          <w:sz w:val="24"/>
          <w:szCs w:val="24"/>
        </w:rPr>
        <w:t>Straubel</w:t>
      </w:r>
      <w:proofErr w:type="spellEnd"/>
      <w:r w:rsidR="002F565C">
        <w:rPr>
          <w:b w:val="0"/>
          <w:spacing w:val="0"/>
          <w:sz w:val="24"/>
          <w:szCs w:val="24"/>
        </w:rPr>
        <w:t xml:space="preserve"> an die Bürgerinnen und Bürger, sich an die geltenden Beschränkungen zu halten und auch im Unterricht an Schulen den Mund- und Nasenschutz zu tragen.</w:t>
      </w:r>
    </w:p>
    <w:p w:rsidR="002F565C" w:rsidRDefault="002F565C" w:rsidP="002F565C">
      <w:pPr>
        <w:rPr>
          <w:b w:val="0"/>
          <w:spacing w:val="0"/>
          <w:sz w:val="24"/>
          <w:szCs w:val="24"/>
        </w:rPr>
      </w:pPr>
    </w:p>
    <w:p w:rsidR="00D6273B" w:rsidRDefault="00D6273B" w:rsidP="002F565C">
      <w:pPr>
        <w:rPr>
          <w:b w:val="0"/>
          <w:spacing w:val="0"/>
          <w:sz w:val="24"/>
          <w:szCs w:val="24"/>
        </w:rPr>
      </w:pPr>
      <w:r>
        <w:rPr>
          <w:b w:val="0"/>
          <w:spacing w:val="0"/>
          <w:sz w:val="24"/>
          <w:szCs w:val="24"/>
        </w:rPr>
        <w:t>Ein Wechsel von Präsenz- und Distanzunterricht mit geteilten Gruppen, wie in Stufe 3 (=Inzidenzwert über 50) möglich, ist momentan nicht</w:t>
      </w:r>
      <w:r w:rsidR="00CF11DE">
        <w:rPr>
          <w:b w:val="0"/>
          <w:spacing w:val="0"/>
          <w:sz w:val="24"/>
          <w:szCs w:val="24"/>
        </w:rPr>
        <w:t xml:space="preserve"> </w:t>
      </w:r>
      <w:r>
        <w:rPr>
          <w:b w:val="0"/>
          <w:spacing w:val="0"/>
          <w:sz w:val="24"/>
          <w:szCs w:val="24"/>
        </w:rPr>
        <w:t xml:space="preserve"> vorgesehen. Darüber entscheiden Landkreis bzw. kreisfreie Stadt, falls dies aufgrund eines konkreten Ereignisses notwendig werden würde.</w:t>
      </w:r>
    </w:p>
    <w:p w:rsidR="00292C70" w:rsidRDefault="002F565C" w:rsidP="002F565C">
      <w:pPr>
        <w:rPr>
          <w:b w:val="0"/>
          <w:spacing w:val="0"/>
          <w:sz w:val="24"/>
          <w:szCs w:val="24"/>
        </w:rPr>
      </w:pPr>
      <w:r>
        <w:rPr>
          <w:b w:val="0"/>
          <w:spacing w:val="0"/>
          <w:sz w:val="24"/>
          <w:szCs w:val="24"/>
        </w:rPr>
        <w:t xml:space="preserve"> </w:t>
      </w:r>
    </w:p>
    <w:p w:rsidR="00FE49E1" w:rsidRPr="00FE49E1" w:rsidRDefault="00FE49E1" w:rsidP="00FE49E1">
      <w:pPr>
        <w:rPr>
          <w:b w:val="0"/>
          <w:spacing w:val="0"/>
          <w:sz w:val="24"/>
          <w:szCs w:val="24"/>
        </w:rPr>
      </w:pPr>
      <w:r w:rsidRPr="00FE49E1">
        <w:rPr>
          <w:b w:val="0"/>
          <w:spacing w:val="0"/>
          <w:sz w:val="24"/>
          <w:szCs w:val="24"/>
        </w:rPr>
        <w:t xml:space="preserve">Die Beschränkungen ändern sich erst dann, wenn </w:t>
      </w:r>
      <w:r w:rsidR="00893127">
        <w:rPr>
          <w:b w:val="0"/>
          <w:spacing w:val="0"/>
          <w:sz w:val="24"/>
          <w:szCs w:val="24"/>
        </w:rPr>
        <w:t>Stadt bzw.</w:t>
      </w:r>
      <w:r w:rsidRPr="00FE49E1">
        <w:rPr>
          <w:b w:val="0"/>
          <w:spacing w:val="0"/>
          <w:sz w:val="24"/>
          <w:szCs w:val="24"/>
        </w:rPr>
        <w:t xml:space="preserve"> Landkreis Coburg sechs Tage lang unter einer 7-Tages-Inzidenz von 50 Neuinfektio</w:t>
      </w:r>
      <w:r w:rsidR="00893127">
        <w:rPr>
          <w:b w:val="0"/>
          <w:spacing w:val="0"/>
          <w:sz w:val="24"/>
          <w:szCs w:val="24"/>
        </w:rPr>
        <w:t>nen pro 100.000 Einwohnern liegen</w:t>
      </w:r>
      <w:r w:rsidRPr="00FE49E1">
        <w:rPr>
          <w:b w:val="0"/>
          <w:spacing w:val="0"/>
          <w:sz w:val="24"/>
          <w:szCs w:val="24"/>
        </w:rPr>
        <w:t xml:space="preserve">.  </w:t>
      </w:r>
    </w:p>
    <w:p w:rsidR="00FE49E1" w:rsidRPr="00FE49E1" w:rsidRDefault="00FE49E1" w:rsidP="000F32F1">
      <w:pPr>
        <w:rPr>
          <w:b w:val="0"/>
          <w:spacing w:val="0"/>
          <w:sz w:val="24"/>
          <w:szCs w:val="24"/>
        </w:rPr>
      </w:pPr>
    </w:p>
    <w:p w:rsidR="00292C70" w:rsidRDefault="00292C70" w:rsidP="000F32F1">
      <w:pPr>
        <w:rPr>
          <w:b w:val="0"/>
          <w:spacing w:val="0"/>
          <w:sz w:val="24"/>
          <w:szCs w:val="24"/>
        </w:rPr>
      </w:pPr>
    </w:p>
    <w:p w:rsidR="000F32F1" w:rsidRPr="0009098D" w:rsidRDefault="000F32F1" w:rsidP="000F32F1">
      <w:pPr>
        <w:jc w:val="both"/>
        <w:rPr>
          <w:b w:val="0"/>
        </w:rPr>
      </w:pPr>
    </w:p>
    <w:p w:rsidR="00370B16" w:rsidRPr="0009098D" w:rsidRDefault="00370B16" w:rsidP="002331B2">
      <w:pPr>
        <w:rPr>
          <w:b w:val="0"/>
        </w:rPr>
      </w:pPr>
    </w:p>
    <w:sectPr w:rsidR="00370B16" w:rsidRPr="0009098D" w:rsidSect="005E237C">
      <w:headerReference w:type="default" r:id="rId10"/>
      <w:footerReference w:type="first" r:id="rId11"/>
      <w:footnotePr>
        <w:pos w:val="beneathText"/>
      </w:footnotePr>
      <w:pgSz w:w="11905" w:h="16837" w:code="9"/>
      <w:pgMar w:top="851" w:right="1134"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D7" w:rsidRDefault="007C2DD7">
      <w:r>
        <w:separator/>
      </w:r>
    </w:p>
  </w:endnote>
  <w:endnote w:type="continuationSeparator" w:id="0">
    <w:p w:rsidR="007C2DD7" w:rsidRDefault="007C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rada-Regular">
    <w:charset w:val="00"/>
    <w:family w:val="auto"/>
    <w:pitch w:val="variable"/>
    <w:sig w:usb0="80000027" w:usb1="00000000" w:usb2="00000000" w:usb3="00000000" w:csb0="00000001" w:csb1="00000000"/>
  </w:font>
  <w:font w:name="Strada-Black">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FF" w:rsidRPr="0009098D" w:rsidRDefault="005335FF" w:rsidP="005335FF">
    <w:pPr>
      <w:pStyle w:val="Fuzeile"/>
      <w:rPr>
        <w:color w:val="003D7F"/>
        <w:spacing w:val="0"/>
      </w:rPr>
    </w:pPr>
    <w:r w:rsidRPr="0009098D">
      <w:rPr>
        <w:color w:val="003D7F"/>
        <w:spacing w:val="0"/>
      </w:rPr>
      <w:t>Diese Pressemitteilung f</w:t>
    </w:r>
    <w:r w:rsidR="0067122C">
      <w:rPr>
        <w:color w:val="003D7F"/>
        <w:spacing w:val="0"/>
      </w:rPr>
      <w:t>inden Sie auch im Internet</w:t>
    </w:r>
  </w:p>
  <w:p w:rsidR="005335FF" w:rsidRDefault="0067122C">
    <w:pPr>
      <w:pStyle w:val="Fuzeile"/>
    </w:pPr>
    <w:r>
      <w:rPr>
        <w:color w:val="003D7F"/>
        <w:spacing w:val="0"/>
      </w:rPr>
      <w:t xml:space="preserve">auf </w:t>
    </w:r>
    <w:hyperlink r:id="rId1" w:history="1">
      <w:r w:rsidRPr="00186B83">
        <w:rPr>
          <w:rStyle w:val="Hyperlink"/>
          <w:spacing w:val="0"/>
        </w:rPr>
        <w:t>www.landkreis-coburg.de</w:t>
      </w:r>
    </w:hyperlink>
    <w:r>
      <w:rPr>
        <w:color w:val="003D7F"/>
        <w:spacing w:val="0"/>
      </w:rPr>
      <w:t xml:space="preserve"> unter „</w:t>
    </w:r>
    <w:r w:rsidRPr="0067122C">
      <w:rPr>
        <w:color w:val="003D7F"/>
        <w:spacing w:val="0"/>
      </w:rPr>
      <w:t>Unser</w:t>
    </w:r>
    <w:r>
      <w:rPr>
        <w:color w:val="003D7F"/>
        <w:spacing w:val="0"/>
      </w:rPr>
      <w:t xml:space="preserve"> Bürgerservice/Pressemitteilungen“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D7" w:rsidRDefault="007C2DD7">
      <w:r>
        <w:separator/>
      </w:r>
    </w:p>
  </w:footnote>
  <w:footnote w:type="continuationSeparator" w:id="0">
    <w:p w:rsidR="007C2DD7" w:rsidRDefault="007C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7C" w:rsidRPr="005E237C" w:rsidRDefault="005E237C" w:rsidP="005E237C">
    <w:pPr>
      <w:pStyle w:val="Kopfzeile"/>
      <w:jc w:val="center"/>
      <w:rPr>
        <w:b w:val="0"/>
      </w:rPr>
    </w:pPr>
    <w:r w:rsidRPr="005E237C">
      <w:rPr>
        <w:b w:val="0"/>
      </w:rPr>
      <w:t xml:space="preserve">- </w:t>
    </w:r>
    <w:r w:rsidR="002A7562" w:rsidRPr="002A7562">
      <w:rPr>
        <w:rStyle w:val="Seitenzahl"/>
        <w:b w:val="0"/>
      </w:rPr>
      <w:fldChar w:fldCharType="begin"/>
    </w:r>
    <w:r w:rsidR="002A7562" w:rsidRPr="002A7562">
      <w:rPr>
        <w:rStyle w:val="Seitenzahl"/>
        <w:b w:val="0"/>
      </w:rPr>
      <w:instrText xml:space="preserve"> PAGE </w:instrText>
    </w:r>
    <w:r w:rsidR="002A7562" w:rsidRPr="002A7562">
      <w:rPr>
        <w:rStyle w:val="Seitenzahl"/>
        <w:b w:val="0"/>
      </w:rPr>
      <w:fldChar w:fldCharType="separate"/>
    </w:r>
    <w:r w:rsidR="00574B7D">
      <w:rPr>
        <w:rStyle w:val="Seitenzahl"/>
        <w:b w:val="0"/>
        <w:noProof/>
      </w:rPr>
      <w:t>2</w:t>
    </w:r>
    <w:r w:rsidR="002A7562" w:rsidRPr="002A7562">
      <w:rPr>
        <w:rStyle w:val="Seitenzahl"/>
        <w:b w:val="0"/>
      </w:rPr>
      <w:fldChar w:fldCharType="end"/>
    </w:r>
    <w:r w:rsidRPr="005E237C">
      <w:rPr>
        <w:b w:val="0"/>
      </w:rPr>
      <w:t xml:space="preserve"> -</w:t>
    </w: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p w:rsidR="005E237C" w:rsidRPr="005E237C" w:rsidRDefault="005E237C" w:rsidP="005E237C">
    <w:pPr>
      <w:pStyle w:val="Kopfzeile"/>
      <w:jc w:val="cent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upperRoman"/>
      <w:lvlText w:val="%1."/>
      <w:lvlJc w:val="left"/>
      <w:pPr>
        <w:tabs>
          <w:tab w:val="num" w:pos="0"/>
        </w:tabs>
        <w:ind w:left="454" w:hanging="454"/>
      </w:pPr>
    </w:lvl>
    <w:lvl w:ilvl="1">
      <w:start w:val="1"/>
      <w:numFmt w:val="lowerLetter"/>
      <w:lvlText w:val="%2)"/>
      <w:lvlJc w:val="left"/>
      <w:pPr>
        <w:tabs>
          <w:tab w:val="num" w:pos="0"/>
        </w:tabs>
        <w:ind w:left="737" w:hanging="170"/>
      </w:pPr>
    </w:lvl>
    <w:lvl w:ilvl="2">
      <w:start w:val="1"/>
      <w:numFmt w:val="decimal"/>
      <w:lvlText w:val="%3."/>
      <w:lvlJc w:val="left"/>
      <w:pPr>
        <w:tabs>
          <w:tab w:val="num" w:pos="0"/>
        </w:tabs>
        <w:ind w:left="1729" w:hanging="708"/>
      </w:pPr>
    </w:lvl>
    <w:lvl w:ilvl="3">
      <w:start w:val="1"/>
      <w:numFmt w:val="lowerLetter"/>
      <w:lvlText w:val="%4)"/>
      <w:lvlJc w:val="left"/>
      <w:pPr>
        <w:tabs>
          <w:tab w:val="num" w:pos="0"/>
        </w:tabs>
        <w:ind w:left="2437" w:hanging="708"/>
      </w:pPr>
    </w:lvl>
    <w:lvl w:ilvl="4">
      <w:start w:val="1"/>
      <w:numFmt w:val="decimal"/>
      <w:lvlText w:val="(%5)"/>
      <w:lvlJc w:val="left"/>
      <w:pPr>
        <w:tabs>
          <w:tab w:val="num" w:pos="0"/>
        </w:tabs>
        <w:ind w:left="3145" w:hanging="708"/>
      </w:pPr>
    </w:lvl>
    <w:lvl w:ilvl="5">
      <w:start w:val="1"/>
      <w:numFmt w:val="lowerLetter"/>
      <w:lvlText w:val="(%6)"/>
      <w:lvlJc w:val="left"/>
      <w:pPr>
        <w:tabs>
          <w:tab w:val="num" w:pos="0"/>
        </w:tabs>
        <w:ind w:left="3853" w:hanging="708"/>
      </w:pPr>
    </w:lvl>
    <w:lvl w:ilvl="6">
      <w:start w:val="1"/>
      <w:numFmt w:val="lowerRoman"/>
      <w:lvlText w:val="(%7)"/>
      <w:lvlJc w:val="left"/>
      <w:pPr>
        <w:tabs>
          <w:tab w:val="num" w:pos="0"/>
        </w:tabs>
        <w:ind w:left="4561" w:hanging="708"/>
      </w:pPr>
    </w:lvl>
    <w:lvl w:ilvl="7">
      <w:start w:val="1"/>
      <w:numFmt w:val="lowerLetter"/>
      <w:lvlText w:val="(%8)"/>
      <w:lvlJc w:val="left"/>
      <w:pPr>
        <w:tabs>
          <w:tab w:val="num" w:pos="0"/>
        </w:tabs>
        <w:ind w:left="5269" w:hanging="708"/>
      </w:pPr>
    </w:lvl>
    <w:lvl w:ilvl="8">
      <w:start w:val="1"/>
      <w:numFmt w:val="lowerRoman"/>
      <w:lvlText w:val="(%9)"/>
      <w:lvlJc w:val="left"/>
      <w:pPr>
        <w:tabs>
          <w:tab w:val="num" w:pos="0"/>
        </w:tabs>
        <w:ind w:left="5977" w:hanging="708"/>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5D964FB"/>
    <w:multiLevelType w:val="hybridMultilevel"/>
    <w:tmpl w:val="A2089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83620"/>
    <w:multiLevelType w:val="multilevel"/>
    <w:tmpl w:val="1EA647CE"/>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737" w:hanging="170"/>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4" w15:restartNumberingAfterBreak="0">
    <w:nsid w:val="2B290DCB"/>
    <w:multiLevelType w:val="multilevel"/>
    <w:tmpl w:val="2DD6F50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794" w:hanging="340"/>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5" w15:restartNumberingAfterBreak="0">
    <w:nsid w:val="3E46343F"/>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6" w15:restartNumberingAfterBreak="0">
    <w:nsid w:val="59E910BA"/>
    <w:multiLevelType w:val="hybridMultilevel"/>
    <w:tmpl w:val="DD0A7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807580"/>
    <w:multiLevelType w:val="multilevel"/>
    <w:tmpl w:val="274E5D7C"/>
    <w:lvl w:ilvl="0">
      <w:start w:val="1"/>
      <w:numFmt w:val="upperRoman"/>
      <w:lvlText w:val="%1."/>
      <w:lvlJc w:val="left"/>
      <w:pPr>
        <w:tabs>
          <w:tab w:val="num" w:pos="0"/>
        </w:tabs>
        <w:ind w:left="454" w:hanging="454"/>
      </w:pPr>
      <w:rPr>
        <w:rFonts w:hint="default"/>
      </w:rPr>
    </w:lvl>
    <w:lvl w:ilvl="1">
      <w:start w:val="1"/>
      <w:numFmt w:val="lowerLetter"/>
      <w:lvlText w:val="%2)"/>
      <w:lvlJc w:val="left"/>
      <w:pPr>
        <w:tabs>
          <w:tab w:val="num" w:pos="0"/>
        </w:tabs>
        <w:ind w:left="454" w:firstLine="113"/>
      </w:pPr>
      <w:rPr>
        <w:rFonts w:hint="default"/>
      </w:rPr>
    </w:lvl>
    <w:lvl w:ilvl="2">
      <w:start w:val="1"/>
      <w:numFmt w:val="decimal"/>
      <w:lvlText w:val="%3."/>
      <w:lvlJc w:val="left"/>
      <w:pPr>
        <w:tabs>
          <w:tab w:val="num" w:pos="0"/>
        </w:tabs>
        <w:ind w:left="1729" w:hanging="708"/>
      </w:pPr>
      <w:rPr>
        <w:rFonts w:hint="default"/>
      </w:rPr>
    </w:lvl>
    <w:lvl w:ilvl="3">
      <w:start w:val="1"/>
      <w:numFmt w:val="lowerLetter"/>
      <w:lvlText w:val="%4)"/>
      <w:lvlJc w:val="left"/>
      <w:pPr>
        <w:tabs>
          <w:tab w:val="num" w:pos="0"/>
        </w:tabs>
        <w:ind w:left="2437" w:hanging="708"/>
      </w:pPr>
      <w:rPr>
        <w:rFonts w:hint="default"/>
      </w:rPr>
    </w:lvl>
    <w:lvl w:ilvl="4">
      <w:start w:val="1"/>
      <w:numFmt w:val="decimal"/>
      <w:lvlText w:val="(%5)"/>
      <w:lvlJc w:val="left"/>
      <w:pPr>
        <w:tabs>
          <w:tab w:val="num" w:pos="0"/>
        </w:tabs>
        <w:ind w:left="3145" w:hanging="708"/>
      </w:pPr>
      <w:rPr>
        <w:rFonts w:hint="default"/>
      </w:rPr>
    </w:lvl>
    <w:lvl w:ilvl="5">
      <w:start w:val="1"/>
      <w:numFmt w:val="lowerLetter"/>
      <w:lvlText w:val="(%6)"/>
      <w:lvlJc w:val="left"/>
      <w:pPr>
        <w:tabs>
          <w:tab w:val="num" w:pos="0"/>
        </w:tabs>
        <w:ind w:left="3853" w:hanging="708"/>
      </w:pPr>
      <w:rPr>
        <w:rFonts w:hint="default"/>
      </w:rPr>
    </w:lvl>
    <w:lvl w:ilvl="6">
      <w:start w:val="1"/>
      <w:numFmt w:val="lowerRoman"/>
      <w:lvlText w:val="(%7)"/>
      <w:lvlJc w:val="left"/>
      <w:pPr>
        <w:tabs>
          <w:tab w:val="num" w:pos="0"/>
        </w:tabs>
        <w:ind w:left="4561" w:hanging="708"/>
      </w:pPr>
      <w:rPr>
        <w:rFonts w:hint="default"/>
      </w:rPr>
    </w:lvl>
    <w:lvl w:ilvl="7">
      <w:start w:val="1"/>
      <w:numFmt w:val="lowerLetter"/>
      <w:lvlText w:val="(%8)"/>
      <w:lvlJc w:val="left"/>
      <w:pPr>
        <w:tabs>
          <w:tab w:val="num" w:pos="0"/>
        </w:tabs>
        <w:ind w:left="5269" w:hanging="708"/>
      </w:pPr>
      <w:rPr>
        <w:rFonts w:hint="default"/>
      </w:rPr>
    </w:lvl>
    <w:lvl w:ilvl="8">
      <w:start w:val="1"/>
      <w:numFmt w:val="lowerRoman"/>
      <w:lvlText w:val="(%9)"/>
      <w:lvlJc w:val="left"/>
      <w:pPr>
        <w:tabs>
          <w:tab w:val="num" w:pos="0"/>
        </w:tabs>
        <w:ind w:left="5977" w:hanging="708"/>
      </w:pPr>
      <w:rPr>
        <w:rFonts w:hint="default"/>
      </w:rPr>
    </w:lvl>
  </w:abstractNum>
  <w:abstractNum w:abstractNumId="8" w15:restartNumberingAfterBreak="0">
    <w:nsid w:val="6F6F5675"/>
    <w:multiLevelType w:val="hybridMultilevel"/>
    <w:tmpl w:val="2B769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550616"/>
    <w:multiLevelType w:val="hybridMultilevel"/>
    <w:tmpl w:val="617AFA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6A32B20"/>
    <w:multiLevelType w:val="hybridMultilevel"/>
    <w:tmpl w:val="2E3E4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9"/>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B2"/>
    <w:rsid w:val="0000372B"/>
    <w:rsid w:val="00043853"/>
    <w:rsid w:val="000638C7"/>
    <w:rsid w:val="0009098D"/>
    <w:rsid w:val="00093451"/>
    <w:rsid w:val="000A42BA"/>
    <w:rsid w:val="000B2E66"/>
    <w:rsid w:val="000B6B89"/>
    <w:rsid w:val="000C03E6"/>
    <w:rsid w:val="000C5C43"/>
    <w:rsid w:val="000F32F1"/>
    <w:rsid w:val="000F7EC7"/>
    <w:rsid w:val="00105D9B"/>
    <w:rsid w:val="0010638C"/>
    <w:rsid w:val="0011613F"/>
    <w:rsid w:val="00125098"/>
    <w:rsid w:val="00133118"/>
    <w:rsid w:val="00176E81"/>
    <w:rsid w:val="001C01EF"/>
    <w:rsid w:val="001C6B00"/>
    <w:rsid w:val="001D11AC"/>
    <w:rsid w:val="002331B2"/>
    <w:rsid w:val="0027108F"/>
    <w:rsid w:val="00292C70"/>
    <w:rsid w:val="00294B6F"/>
    <w:rsid w:val="002A2AFD"/>
    <w:rsid w:val="002A7562"/>
    <w:rsid w:val="002B0ED2"/>
    <w:rsid w:val="002F565C"/>
    <w:rsid w:val="00310947"/>
    <w:rsid w:val="00356F11"/>
    <w:rsid w:val="00370B16"/>
    <w:rsid w:val="004303BD"/>
    <w:rsid w:val="004366C2"/>
    <w:rsid w:val="0043751F"/>
    <w:rsid w:val="004559FB"/>
    <w:rsid w:val="004907BC"/>
    <w:rsid w:val="004D066F"/>
    <w:rsid w:val="004D3DEE"/>
    <w:rsid w:val="00501403"/>
    <w:rsid w:val="00527BE2"/>
    <w:rsid w:val="005335FF"/>
    <w:rsid w:val="00574B7D"/>
    <w:rsid w:val="005827F7"/>
    <w:rsid w:val="005E237C"/>
    <w:rsid w:val="00605FA4"/>
    <w:rsid w:val="00644AF5"/>
    <w:rsid w:val="00664777"/>
    <w:rsid w:val="00666024"/>
    <w:rsid w:val="0067122C"/>
    <w:rsid w:val="006946C6"/>
    <w:rsid w:val="006A0A38"/>
    <w:rsid w:val="006A4386"/>
    <w:rsid w:val="006A7D26"/>
    <w:rsid w:val="006D6D57"/>
    <w:rsid w:val="007609FB"/>
    <w:rsid w:val="00790212"/>
    <w:rsid w:val="0079721E"/>
    <w:rsid w:val="007C097B"/>
    <w:rsid w:val="007C2DD7"/>
    <w:rsid w:val="00850F33"/>
    <w:rsid w:val="0087465A"/>
    <w:rsid w:val="00875C49"/>
    <w:rsid w:val="00893127"/>
    <w:rsid w:val="008B026D"/>
    <w:rsid w:val="008B2926"/>
    <w:rsid w:val="00910607"/>
    <w:rsid w:val="009252E2"/>
    <w:rsid w:val="009958A0"/>
    <w:rsid w:val="009A50A3"/>
    <w:rsid w:val="009B6FA9"/>
    <w:rsid w:val="009C3229"/>
    <w:rsid w:val="009F78C3"/>
    <w:rsid w:val="00A32A05"/>
    <w:rsid w:val="00A67DD1"/>
    <w:rsid w:val="00A91DA7"/>
    <w:rsid w:val="00B229E2"/>
    <w:rsid w:val="00B5457E"/>
    <w:rsid w:val="00B6381D"/>
    <w:rsid w:val="00B81C5E"/>
    <w:rsid w:val="00BA044A"/>
    <w:rsid w:val="00BA150E"/>
    <w:rsid w:val="00BA4B8D"/>
    <w:rsid w:val="00BA6325"/>
    <w:rsid w:val="00C019E5"/>
    <w:rsid w:val="00C02B74"/>
    <w:rsid w:val="00C3065B"/>
    <w:rsid w:val="00C31F77"/>
    <w:rsid w:val="00CF11DE"/>
    <w:rsid w:val="00D211B1"/>
    <w:rsid w:val="00D222F1"/>
    <w:rsid w:val="00D6273B"/>
    <w:rsid w:val="00D921BA"/>
    <w:rsid w:val="00D941AF"/>
    <w:rsid w:val="00DF1465"/>
    <w:rsid w:val="00E36665"/>
    <w:rsid w:val="00E95AE1"/>
    <w:rsid w:val="00EA3A3E"/>
    <w:rsid w:val="00EA462D"/>
    <w:rsid w:val="00F06A14"/>
    <w:rsid w:val="00F25F54"/>
    <w:rsid w:val="00F462C7"/>
    <w:rsid w:val="00F70A80"/>
    <w:rsid w:val="00FD56DD"/>
    <w:rsid w:val="00FE4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88038-7C0D-4DE5-80B3-09E18430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040"/>
      </w:tabs>
      <w:suppressAutoHyphens/>
    </w:pPr>
    <w:rPr>
      <w:rFonts w:ascii="Arial" w:hAnsi="Arial" w:cs="Arial"/>
      <w:b/>
      <w:spacing w:val="20"/>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FeproBroschrentext">
    <w:name w:val="Fepro Broschürentext"/>
    <w:basedOn w:val="Standard"/>
    <w:next w:val="Standard"/>
    <w:rPr>
      <w:rFonts w:ascii="Strada-Regular" w:hAnsi="Strada-Regular"/>
      <w:sz w:val="18"/>
    </w:rPr>
  </w:style>
  <w:style w:type="paragraph" w:customStyle="1" w:styleId="FeproKopfzeile">
    <w:name w:val="Fepro Kopfzeile"/>
    <w:basedOn w:val="Standard"/>
    <w:next w:val="Standard"/>
    <w:pPr>
      <w:jc w:val="center"/>
    </w:pPr>
    <w:rPr>
      <w:rFonts w:ascii="Strada-Black" w:hAnsi="Strada-Black"/>
    </w:rPr>
  </w:style>
  <w:style w:type="paragraph" w:customStyle="1" w:styleId="FeproTermin">
    <w:name w:val="Fepro Termin"/>
    <w:basedOn w:val="Standard"/>
    <w:next w:val="Standard"/>
    <w:rPr>
      <w:rFonts w:ascii="Strada-Black" w:hAnsi="Strada-Black"/>
      <w:sz w:val="18"/>
    </w:rPr>
  </w:style>
  <w:style w:type="paragraph" w:customStyle="1" w:styleId="FeproberschriftVeranstaltung">
    <w:name w:val="Fepro Überschrift Veranstaltung"/>
    <w:basedOn w:val="Standard"/>
    <w:next w:val="Standard"/>
    <w:rPr>
      <w:rFonts w:ascii="Strada-Black" w:hAnsi="Strada-Black"/>
      <w:sz w:val="20"/>
    </w:rPr>
  </w:style>
  <w:style w:type="paragraph" w:customStyle="1" w:styleId="FeproStandard">
    <w:name w:val="Fepro Standard"/>
    <w:basedOn w:val="FeproBroschren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066F"/>
    <w:rPr>
      <w:color w:val="0000FF"/>
      <w:u w:val="single"/>
    </w:rPr>
  </w:style>
  <w:style w:type="table" w:styleId="Tabellenraster">
    <w:name w:val="Table Grid"/>
    <w:basedOn w:val="NormaleTabelle"/>
    <w:rsid w:val="0010638C"/>
    <w:pPr>
      <w:tabs>
        <w:tab w:val="left" w:pos="504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A7562"/>
  </w:style>
  <w:style w:type="paragraph" w:styleId="Listenabsatz">
    <w:name w:val="List Paragraph"/>
    <w:basedOn w:val="Standard"/>
    <w:uiPriority w:val="34"/>
    <w:qFormat/>
    <w:rsid w:val="000F32F1"/>
    <w:pPr>
      <w:ind w:left="720"/>
      <w:contextualSpacing/>
    </w:pPr>
  </w:style>
  <w:style w:type="paragraph" w:customStyle="1" w:styleId="Default">
    <w:name w:val="Default"/>
    <w:rsid w:val="006A0A3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http://www.landkreis-cobu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r\Downloads\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982E-7C48-412E-9DF3-732B1DB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528</Words>
  <Characters>3331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Coburg</Company>
  <LinksUpToDate>false</LinksUpToDate>
  <CharactersWithSpaces>3852</CharactersWithSpaces>
  <SharedDoc>false</SharedDoc>
  <HLinks>
    <vt:vector size="6" baseType="variant">
      <vt:variant>
        <vt:i4>7078010</vt:i4>
      </vt:variant>
      <vt:variant>
        <vt:i4>3</vt:i4>
      </vt:variant>
      <vt:variant>
        <vt:i4>0</vt:i4>
      </vt:variant>
      <vt:variant>
        <vt:i4>5</vt:i4>
      </vt:variant>
      <vt:variant>
        <vt:lpwstr>http://www.landkreis-coburg.de/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Rösler, Corinna</dc:creator>
  <cp:keywords/>
  <cp:lastModifiedBy>Webel, Susan</cp:lastModifiedBy>
  <cp:revision>2</cp:revision>
  <cp:lastPrinted>1899-12-31T23:00:00Z</cp:lastPrinted>
  <dcterms:created xsi:type="dcterms:W3CDTF">2020-10-26T10:29:00Z</dcterms:created>
  <dcterms:modified xsi:type="dcterms:W3CDTF">2020-10-26T10:29:00Z</dcterms:modified>
</cp:coreProperties>
</file>